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FC" w:rsidRDefault="009D6DF8">
      <w:pPr>
        <w:ind w:left="-5"/>
      </w:pPr>
      <w:r>
        <w:t>Temeljem</w:t>
      </w:r>
      <w:r w:rsidR="00CF7B06">
        <w:t xml:space="preserve"> Zakona o fi</w:t>
      </w:r>
      <w:r>
        <w:t xml:space="preserve">skalnoj odgovornosti i (N.N. 111./18.) i </w:t>
      </w:r>
      <w:r w:rsidR="00CF7B06">
        <w:t xml:space="preserve"> </w:t>
      </w:r>
    </w:p>
    <w:p w:rsidR="00E211FC" w:rsidRDefault="00CF7B06">
      <w:pPr>
        <w:ind w:left="-5"/>
      </w:pPr>
      <w:r>
        <w:t>Uredbe o sastavljanju i predaji Izjave o</w:t>
      </w:r>
      <w:r w:rsidR="009D6DF8">
        <w:t xml:space="preserve"> fiskalnoj odgovornosti (N.N. 95</w:t>
      </w:r>
      <w:r>
        <w:t>./</w:t>
      </w:r>
      <w:r w:rsidR="009D6DF8">
        <w:t>19</w:t>
      </w:r>
      <w:r w:rsidR="00087C82">
        <w:t xml:space="preserve">.) ravnatelj Umjetničke škole Luke Sorkočevića Dubrovnik </w:t>
      </w:r>
      <w:r>
        <w:t xml:space="preserve"> donosi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pStyle w:val="Heading1"/>
        <w:ind w:left="11" w:right="7"/>
      </w:pPr>
      <w:r>
        <w:t>PROCEDURU STVARANJA UGOVORNIH OBV</w:t>
      </w:r>
      <w:r w:rsidR="00AF2197">
        <w:t xml:space="preserve">EZA U </w:t>
      </w:r>
      <w:r w:rsidR="00087C82">
        <w:t>UMJETNIČKOJ ŠKOLI LUKE SORKOČEVIĆA DUBROVNIK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1. </w:t>
      </w:r>
    </w:p>
    <w:p w:rsidR="00E211FC" w:rsidRDefault="00CF7B06">
      <w:pPr>
        <w:ind w:left="-5"/>
      </w:pPr>
      <w:r>
        <w:t>Ovim aktom propisuje se procedura stvaranja ugovornih obveza, odnosno nabava roba, usluga, radova, javna nabava, i sve druge ugovorne obveze koje su potrebne za redovan rad škole i obavljanje odgojno obrazovne djelatno</w:t>
      </w:r>
      <w:r w:rsidR="00087C82">
        <w:t>sti u Umjetničkoj školi Luke Sorkočevića Dubrovnik</w:t>
      </w:r>
      <w:r>
        <w:t xml:space="preserve">  (u daljnjem tekstu Škola), osim ako posebnim propisom ili Statutom škole nije uređeno drugačije. </w:t>
      </w:r>
    </w:p>
    <w:p w:rsidR="00E211FC" w:rsidRDefault="00CF7B06">
      <w:pPr>
        <w:ind w:left="-5"/>
      </w:pPr>
      <w:r>
        <w:t xml:space="preserve">Ovim aktom propisuje se i uređuje procedura od zaprimanja do plaćanja računa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2. </w:t>
      </w:r>
    </w:p>
    <w:p w:rsidR="00E211FC" w:rsidRDefault="00CF7B06">
      <w:pPr>
        <w:ind w:left="-5"/>
      </w:pPr>
      <w:r>
        <w:t xml:space="preserve">Ravnatelj škole pokreće postupak ugovaranja i stvaranja ugovornih obveza koje obvezuju školu. Iskazivanje potrebe za pokretanje postupka ugovaranja nabave roba i usluga mogu predložiti svi zaposlenici u školskoj ustanovi, stručna tijela u školi, i Školski odbor, osim ako posebnim propisom ili Statutom škole nije uređeno drugačije.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3. </w:t>
      </w:r>
    </w:p>
    <w:p w:rsidR="00E211FC" w:rsidRDefault="00CF7B06">
      <w:pPr>
        <w:ind w:left="-5"/>
      </w:pPr>
      <w:r>
        <w:t xml:space="preserve">Osoba koju ovlasti ravnatelj dužna je prije pokretanja postupka ugovaranja i stvaranja ugovornih obveza obaviti kontrolu i izvijestiti ravnatelja da li je pribavljanje predložene ugovorne obveze u skladu sa važećim financijskim planom i planom nabave škole. </w:t>
      </w:r>
    </w:p>
    <w:p w:rsidR="00E211FC" w:rsidRDefault="00CF7B06">
      <w:pPr>
        <w:ind w:left="-5"/>
      </w:pPr>
      <w:r>
        <w:t xml:space="preserve">Ukoliko osoba koju je ovlastio ravnatelj ustanovi da predložena ugovorna obveza nije u skladu sa važećim financijskim planom i planom nabave, istu predloženu obvezu ravnatelj škole dužan je odbaciti ili predložiti Školskom odboru promjenu financijskog plana i plana nabave. </w:t>
      </w:r>
    </w:p>
    <w:p w:rsidR="00E211FC" w:rsidRDefault="00CF7B06">
      <w:pPr>
        <w:spacing w:after="0" w:line="259" w:lineRule="auto"/>
        <w:ind w:left="708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4. </w:t>
      </w:r>
    </w:p>
    <w:p w:rsidR="00E211FC" w:rsidRDefault="00CF7B06">
      <w:pPr>
        <w:ind w:left="-5"/>
      </w:pPr>
      <w:r>
        <w:t xml:space="preserve">Nakon što osoba koju je ravnatelj ovlastio utvrdi da je predložena ugovorna obveza u skladu sa važećim financijskim planom i planom nabave škole, ravnatelj donosi odluku o pokretanju nabave odnosno ugovaranju ugovorne obveze. </w:t>
      </w:r>
    </w:p>
    <w:p w:rsidR="00E211FC" w:rsidRDefault="00CF7B06">
      <w:pPr>
        <w:ind w:left="-5"/>
      </w:pPr>
      <w:r>
        <w:t xml:space="preserve">Nakon provedbe nabave ili ugovaranja drugih obveza koja obvezuju školsku ustanovu, ravnatelj škole dužan je izvijestiti Školski odbor o rezultatima koji su postignuti nabavom, odnosno ugovornim obvezama.  </w:t>
      </w:r>
    </w:p>
    <w:p w:rsidR="00E211FC" w:rsidRDefault="00CF7B06">
      <w:pPr>
        <w:ind w:left="-5"/>
      </w:pPr>
      <w:r>
        <w:t>U skladu sa Uredbom o sastavljanju i predaji Izjave o</w:t>
      </w:r>
      <w:r w:rsidR="009D6DF8">
        <w:t xml:space="preserve"> fiskalnoj odgovornosti (N.N. 95./19</w:t>
      </w:r>
      <w:r>
        <w:t xml:space="preserve">.), ravnatelj škole potpisuje Izjavu o fiskalnoj odgovornosti na temelju sastavljenog Upitnika o fiskalnoj odgovornosti, a sve u skladu sa Zakonom o </w:t>
      </w:r>
      <w:r w:rsidR="009D6DF8">
        <w:t>fiskalnoj odgovornosti (N.N. 111./18</w:t>
      </w:r>
      <w:r>
        <w:t xml:space="preserve">.). </w:t>
      </w:r>
    </w:p>
    <w:p w:rsidR="00E211FC" w:rsidRDefault="00CF7B06">
      <w:pPr>
        <w:spacing w:after="0" w:line="259" w:lineRule="auto"/>
        <w:ind w:left="61" w:firstLine="0"/>
        <w:jc w:val="center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5. </w:t>
      </w:r>
    </w:p>
    <w:p w:rsidR="00E211FC" w:rsidRDefault="00CF7B06">
      <w:pPr>
        <w:ind w:left="-5"/>
      </w:pPr>
      <w:r>
        <w:t>Ukoliko postupak nabave roba i usluga ne podliježe postupku Javne nabave, odnosno nisu ispunjene zakonske pretpostavke da se provodi u skladu sa Zakono</w:t>
      </w:r>
      <w:r w:rsidR="009D6DF8">
        <w:t xml:space="preserve">m o Javnoj nabavi </w:t>
      </w:r>
      <w:r>
        <w:t xml:space="preserve"> tada se stvaranje obveza provodi po sljedećoj proceduri stvaranja ugovornih obveza kojom je definirano: - tko i kako pokreće postupak ugovaranja </w:t>
      </w:r>
    </w:p>
    <w:p w:rsidR="00E211FC" w:rsidRDefault="00CF7B06">
      <w:pPr>
        <w:numPr>
          <w:ilvl w:val="0"/>
          <w:numId w:val="1"/>
        </w:numPr>
        <w:jc w:val="left"/>
      </w:pPr>
      <w:r>
        <w:t xml:space="preserve">tko i kada obavlja kontrolu je li nabava u skladu s financijskim planom i jeli postupak nabave koja se pokreće u skladu s planom nabave </w:t>
      </w:r>
    </w:p>
    <w:p w:rsidR="00E211FC" w:rsidRDefault="00CF7B06">
      <w:pPr>
        <w:numPr>
          <w:ilvl w:val="0"/>
          <w:numId w:val="1"/>
        </w:numPr>
        <w:spacing w:after="3" w:line="242" w:lineRule="auto"/>
        <w:jc w:val="left"/>
      </w:pPr>
      <w:r>
        <w:t xml:space="preserve">tko i kada obavlja kontrolu dostupnosti financijskih sredstava s obzirom na dinamiku novčanih tijekova i likvidnost škole,  - tko odobrava pokretanje nabave. </w:t>
      </w:r>
    </w:p>
    <w:tbl>
      <w:tblPr>
        <w:tblStyle w:val="TableGrid"/>
        <w:tblW w:w="11057" w:type="dxa"/>
        <w:tblInd w:w="-851" w:type="dxa"/>
        <w:tblCellMar>
          <w:top w:w="47" w:type="dxa"/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3971"/>
        <w:gridCol w:w="2268"/>
        <w:gridCol w:w="2268"/>
        <w:gridCol w:w="1984"/>
      </w:tblGrid>
      <w:tr w:rsidR="00E211FC">
        <w:trPr>
          <w:trHeight w:val="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right="311" w:firstLine="0"/>
              <w:jc w:val="center"/>
            </w:pPr>
            <w:r>
              <w:rPr>
                <w:b/>
                <w:sz w:val="22"/>
              </w:rPr>
              <w:t xml:space="preserve">I. STVARANJE OBVEZA ZA KOJE NIJE POTREBNA PROCEDURA JAVNE NABAVE </w:t>
            </w:r>
          </w:p>
        </w:tc>
      </w:tr>
      <w:tr w:rsidR="00E211FC">
        <w:trPr>
          <w:trHeight w:val="3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Rbr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>Aktivnost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Odgovornost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Dokument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Rok</w:t>
            </w:r>
            <w:r>
              <w:rPr>
                <w:sz w:val="22"/>
              </w:rPr>
              <w:t xml:space="preserve"> </w:t>
            </w:r>
          </w:p>
        </w:tc>
      </w:tr>
      <w:tr w:rsidR="00E211FC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2" w:line="238" w:lineRule="auto"/>
              <w:ind w:left="1" w:firstLine="0"/>
              <w:jc w:val="left"/>
            </w:pPr>
            <w:r>
              <w:rPr>
                <w:sz w:val="22"/>
              </w:rPr>
              <w:t xml:space="preserve">Prijedlog za nabavu opreme/korištenje usluga/radove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Zaposlenici – nositelji pojedinih poslova i aktivnosti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Ponuda </w:t>
            </w:r>
          </w:p>
          <w:p w:rsidR="00E211FC" w:rsidRDefault="00CF7B06">
            <w:pPr>
              <w:spacing w:after="0" w:line="259" w:lineRule="auto"/>
              <w:ind w:left="0" w:right="132" w:firstLine="0"/>
              <w:jc w:val="left"/>
            </w:pPr>
            <w:r>
              <w:rPr>
                <w:sz w:val="22"/>
              </w:rPr>
              <w:t xml:space="preserve">Narudžbenica,  nacrt ugovora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Tijekom godine </w:t>
            </w:r>
          </w:p>
        </w:tc>
      </w:tr>
      <w:tr w:rsidR="00E211FC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right="602" w:firstLine="0"/>
              <w:jc w:val="left"/>
            </w:pPr>
            <w:r>
              <w:rPr>
                <w:sz w:val="22"/>
              </w:rPr>
              <w:t xml:space="preserve">Provjera je li prijedlog u skladu s financijskim planom/proračunom i planom nabave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Voditeljica računovodstva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Ako DA – odobrenje sklapanja ugovora/narudžbe Ako NE – negativan odgovor na prijedlog za sklapanje ugovora/narudžbe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dana od zaprimanja prijedloga </w:t>
            </w:r>
          </w:p>
        </w:tc>
      </w:tr>
      <w:tr w:rsidR="00E211FC">
        <w:trPr>
          <w:trHeight w:val="1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Sklapanje ugovora/narudžba </w:t>
            </w:r>
          </w:p>
          <w:p w:rsidR="003E4EAA" w:rsidRDefault="003E4EA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Kopije ugovora iz kojih proizlaze financijski učinci obvezno se dostavlja</w:t>
            </w:r>
            <w:r w:rsidR="000143C3">
              <w:rPr>
                <w:sz w:val="22"/>
              </w:rPr>
              <w:t>ju</w:t>
            </w:r>
            <w:bookmarkStart w:id="0" w:name="_GoBack"/>
            <w:bookmarkEnd w:id="0"/>
          </w:p>
          <w:p w:rsidR="003E4EAA" w:rsidRDefault="000143C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na znanje osobi zaduženoj</w:t>
            </w:r>
            <w:r w:rsidR="003E4EAA">
              <w:rPr>
                <w:sz w:val="22"/>
              </w:rPr>
              <w:t xml:space="preserve"> za finacijske i računovodstvene poslove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Ravnatelj  odnosno osoba koju on ovlasti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Ugovor/narudžba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Ne duže od 30 dana od dana odobrenja od zaposlenika na poslovima za financije </w:t>
            </w:r>
          </w:p>
        </w:tc>
      </w:tr>
    </w:tbl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6. </w:t>
      </w:r>
    </w:p>
    <w:p w:rsidR="00E211FC" w:rsidRDefault="00CF7B06">
      <w:pPr>
        <w:ind w:left="-5"/>
      </w:pPr>
      <w:r>
        <w:t xml:space="preserve">Primljeni i prihvaćeni predračuni, ponude i slično zamjenjuju narudžbenicu te u takvim slučajevima nije potrebno naknadno pisati narudžbenice.  </w:t>
      </w:r>
    </w:p>
    <w:p w:rsidR="00E211FC" w:rsidRDefault="00CF7B06">
      <w:pPr>
        <w:spacing w:after="3" w:line="242" w:lineRule="auto"/>
        <w:ind w:left="-5"/>
        <w:jc w:val="left"/>
      </w:pPr>
      <w:r>
        <w:t xml:space="preserve">Narudžbenice ne trebaju biti isključivo pisane na obrascima iz bloka narudžbenice. Mogu biti kreirane u sustavu škole, poslane elektronski ili popunjene prema predlošku dobavljača (često kod naručivanja knjiga), važno je da imaju sve tražene elemente. </w:t>
      </w:r>
    </w:p>
    <w:p w:rsidR="00E211FC" w:rsidRDefault="00CF7B06">
      <w:pPr>
        <w:spacing w:after="3" w:line="242" w:lineRule="auto"/>
        <w:ind w:left="-5"/>
        <w:jc w:val="left"/>
      </w:pPr>
      <w:r>
        <w:t xml:space="preserve">U posebnim situacijama škola može obaviti nabavu direktno kupnjom u trgovini bez prethodno potpisanog ugovora, izdane narudžbenice, ili prihvaćene ponude u iznosu do 3.000,00 kn.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7. </w:t>
      </w:r>
    </w:p>
    <w:p w:rsidR="00E211FC" w:rsidRDefault="00CF7B06">
      <w:pPr>
        <w:ind w:left="-5"/>
      </w:pPr>
      <w:r>
        <w:t>Ukoliko postupak nabave roba i usluga podliježe postupku Javne nabave, odnosno ispunjene su zakonske pretpostavke da se provodi u skladu sa Zakono</w:t>
      </w:r>
      <w:r w:rsidR="009D6DF8">
        <w:t xml:space="preserve">m o Javnoj nabavi </w:t>
      </w:r>
      <w:r>
        <w:t xml:space="preserve"> tada se stvaranje obveza provodi po sljedećoj proceduri: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1057" w:type="dxa"/>
        <w:tblInd w:w="-851" w:type="dxa"/>
        <w:tblCellMar>
          <w:top w:w="47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126"/>
        <w:gridCol w:w="1984"/>
      </w:tblGrid>
      <w:tr w:rsidR="00E211FC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612" w:firstLine="0"/>
              <w:jc w:val="left"/>
            </w:pPr>
            <w:r>
              <w:rPr>
                <w:b/>
                <w:sz w:val="22"/>
              </w:rPr>
              <w:t xml:space="preserve">II. STVARANJE OBVEZA ZA KOJE JE POTREBNA PROCEDURA JAVNE NABAVE </w:t>
            </w:r>
          </w:p>
        </w:tc>
      </w:tr>
      <w:tr w:rsidR="00E211FC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Rbr.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Odgovornost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Dokument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Rok </w:t>
            </w:r>
          </w:p>
        </w:tc>
      </w:tr>
      <w:tr w:rsidR="00E211FC">
        <w:trPr>
          <w:trHeight w:val="1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Prijedlog za nabavu opreme/korištenje usluga/radove </w:t>
            </w:r>
          </w:p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Zaposlenici – nositelji pojedinih poslova i aktivnosti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Prijedlog s opisom potrebne opreme/usluga/rad ova i okvirnom cijenom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Mjesec dana prije pripreme  godišnjeg plana nabave /odnosno prije rebalansa godišnjeg plana nabave.  </w:t>
            </w:r>
          </w:p>
        </w:tc>
      </w:tr>
      <w:tr w:rsidR="00E211FC">
        <w:trPr>
          <w:trHeight w:val="3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lastRenderedPageBreak/>
              <w:t xml:space="preserve">2.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Priprema tehničke i natječajne dokumentacije za nabavu opreme/usluga/radova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23" w:firstLine="0"/>
              <w:jc w:val="left"/>
            </w:pPr>
            <w:r>
              <w:rPr>
                <w:sz w:val="22"/>
              </w:rPr>
              <w:t>Ako proces nije centraliziran na razini osnivača - jedinice lokalne i područne (regionalne) samouprave tada nastavnici u suradnji s tajnikom škole. Moguće je angažirati vanjskog stručnjaka</w:t>
            </w:r>
            <w:r>
              <w:rPr>
                <w:sz w:val="20"/>
              </w:rPr>
              <w:t xml:space="preserve"> ako nema tehničkog znanja kod proračunskog korisnika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Tehnička i natječajna dokumentacija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Idealno do početka godine u kojoj se pokreće postupak nabave, </w:t>
            </w:r>
          </w:p>
          <w:p w:rsidR="00E211FC" w:rsidRDefault="00CF7B06">
            <w:pPr>
              <w:spacing w:after="0" w:line="259" w:lineRule="auto"/>
              <w:ind w:left="0" w:right="203" w:firstLine="0"/>
            </w:pPr>
            <w:r>
              <w:rPr>
                <w:sz w:val="22"/>
              </w:rPr>
              <w:t xml:space="preserve">kako bi se s nabavom moglo odmah započeti. </w:t>
            </w:r>
          </w:p>
        </w:tc>
      </w:tr>
    </w:tbl>
    <w:p w:rsidR="00E211FC" w:rsidRDefault="00E211FC">
      <w:pPr>
        <w:spacing w:after="0" w:line="259" w:lineRule="auto"/>
        <w:ind w:left="-1418" w:right="10492" w:firstLine="0"/>
        <w:jc w:val="left"/>
      </w:pPr>
    </w:p>
    <w:tbl>
      <w:tblPr>
        <w:tblStyle w:val="TableGrid"/>
        <w:tblW w:w="11057" w:type="dxa"/>
        <w:tblInd w:w="-851" w:type="dxa"/>
        <w:tblCellMar>
          <w:top w:w="47" w:type="dxa"/>
          <w:left w:w="103" w:type="dxa"/>
          <w:right w:w="4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126"/>
        <w:gridCol w:w="1984"/>
      </w:tblGrid>
      <w:tr w:rsidR="00E211FC">
        <w:trPr>
          <w:trHeight w:val="260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1321" w:firstLine="0"/>
              <w:jc w:val="left"/>
            </w:pPr>
            <w:r>
              <w:rPr>
                <w:b/>
                <w:sz w:val="22"/>
              </w:rPr>
              <w:t xml:space="preserve">II. STVARANJE OBVEZA ZA KOJE JE POTREBNA PROCEDURA JAVNE NABAVE </w:t>
            </w:r>
          </w:p>
        </w:tc>
      </w:tr>
      <w:tr w:rsidR="00E211FC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Rbr.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Odgovornost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Dokument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Rok </w:t>
            </w:r>
          </w:p>
        </w:tc>
      </w:tr>
      <w:tr w:rsidR="00E211FC">
        <w:trPr>
          <w:trHeight w:val="8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Uključivanje stavki iz plana nabave u financijski plan/proračun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Osoba zadužena za </w:t>
            </w:r>
          </w:p>
          <w:p w:rsidR="00E211FC" w:rsidRDefault="00CF7B06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koordinaciju pripreme </w:t>
            </w:r>
          </w:p>
          <w:p w:rsidR="00E211FC" w:rsidRDefault="00CF7B06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financijskog plana – voditelj računovodstva. Financijski plan trebao bi biti rezultat rada nastavnika, tajnika, voditelja računovodstva koji definiraju zajedno s ravnateljem plan rada za sljedeću godinu, a financijski plan bi trebao biti procjena financijskih sredstava potrebnih za realizaciju plana rada. Voditelj računovodstva koordinira te aktivnosti i ukazuje na financijska ograničenja, ali nikako ne definira sadržajno programe, aktivnosti i projekte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niti je kasnije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odgovorna za njihovu provedbu i ostvarivanje rezultata.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Financijski plan/proračun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Rujan /listopad/ studeni </w:t>
            </w:r>
          </w:p>
        </w:tc>
      </w:tr>
      <w:tr w:rsidR="00E211FC">
        <w:trPr>
          <w:trHeight w:val="2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2"/>
              </w:rPr>
              <w:t xml:space="preserve">Prijedlog za pokretanje postupka javne nabave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38" w:lineRule="auto"/>
              <w:ind w:left="2" w:firstLine="0"/>
              <w:jc w:val="left"/>
            </w:pPr>
            <w:r>
              <w:rPr>
                <w:sz w:val="22"/>
              </w:rPr>
              <w:t xml:space="preserve">Nositelji pojedinih poslova i aktivnosti,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ravnatelj, voditelj </w:t>
            </w:r>
          </w:p>
          <w:p w:rsidR="00E211FC" w:rsidRDefault="00CF7B06">
            <w:pPr>
              <w:spacing w:after="0" w:line="259" w:lineRule="auto"/>
              <w:ind w:left="2" w:right="130" w:firstLine="0"/>
              <w:jc w:val="left"/>
            </w:pPr>
            <w:r>
              <w:rPr>
                <w:sz w:val="22"/>
              </w:rPr>
              <w:t xml:space="preserve">računovodstva i tajnik  preispituju stvarnu potrebu za predmetom nabave.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2"/>
              </w:rPr>
              <w:t xml:space="preserve">Dopis s prijedlogom te tehničkom i natječajnom dokumentacijom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Tijekom godine </w:t>
            </w:r>
          </w:p>
        </w:tc>
      </w:tr>
      <w:tr w:rsidR="00E211FC">
        <w:trPr>
          <w:trHeight w:val="2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Provjera je li prijedlog u skladu s donesenim planom nabave i financijskim planom/proračunom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Voditelj računovodstva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134" w:firstLine="0"/>
              <w:jc w:val="left"/>
            </w:pPr>
            <w:r>
              <w:rPr>
                <w:sz w:val="22"/>
              </w:rPr>
              <w:t xml:space="preserve">Ako DA – odobrenje pokretanja postupka Ako NE – negativan odgovor na prijedlog za pokretanje postupka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dana od zaprimanja prijedloga </w:t>
            </w:r>
          </w:p>
        </w:tc>
      </w:tr>
      <w:tr w:rsidR="00E211FC">
        <w:trPr>
          <w:trHeight w:val="2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2"/>
              </w:rPr>
              <w:t xml:space="preserve">Prijedlog za pokretanje postupka javne nabave s odobrenjem zaposlenika na poslovima za financije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Nastavnici – nositelji pojedinih poslova i aktivnosti.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2"/>
              </w:rPr>
              <w:t xml:space="preserve">Dopis s prijedlogom te tehničkom i natječajnom dokumentacijom, i odobrenjem zaposlenika na poslovima za financije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dana od zaprimanja odgovora od zaposlenika na poslovima za financije </w:t>
            </w:r>
          </w:p>
        </w:tc>
      </w:tr>
      <w:tr w:rsidR="00E211F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612" w:firstLine="0"/>
              <w:jc w:val="left"/>
            </w:pPr>
            <w:r>
              <w:rPr>
                <w:b/>
                <w:sz w:val="22"/>
              </w:rPr>
              <w:t xml:space="preserve">II. STVARANJE OBVEZA ZA KOJE JE POTREBNA PROCEDURA JAVNE NABAVE </w:t>
            </w:r>
          </w:p>
        </w:tc>
      </w:tr>
      <w:tr w:rsidR="00E211FC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2"/>
              </w:rPr>
              <w:t xml:space="preserve">Rbr.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Odgovornost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Dokument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Rok </w:t>
            </w:r>
          </w:p>
        </w:tc>
      </w:tr>
      <w:tr w:rsidR="00E211FC">
        <w:trPr>
          <w:trHeight w:val="1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147" w:firstLine="0"/>
            </w:pPr>
            <w:r>
              <w:rPr>
                <w:sz w:val="22"/>
              </w:rPr>
              <w:t xml:space="preserve">Provjera je li tehnička i natječajna dokumentacija u skladu s propisima o javnoj nabavi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136" w:firstLine="0"/>
            </w:pPr>
            <w:r>
              <w:rPr>
                <w:sz w:val="22"/>
              </w:rPr>
              <w:t xml:space="preserve">Zaposlenik kojeg ovlasti ravnatelj (u pravilu tajnik,  ne može biti zaposlenik na poslovima financija).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41" w:lineRule="auto"/>
              <w:ind w:left="2" w:firstLine="0"/>
              <w:jc w:val="left"/>
            </w:pPr>
            <w:r>
              <w:rPr>
                <w:sz w:val="22"/>
              </w:rPr>
              <w:t xml:space="preserve">Ako DA – pokreće postupak javne nabave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Ako NE – vraća dokumentaciju s komentarima na doradu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najviše 30 dana od zaprimanja prijedloga za pokretanje postupka javne nabave </w:t>
            </w:r>
          </w:p>
        </w:tc>
      </w:tr>
      <w:tr w:rsidR="00E211FC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Pokretanje postupka javne nabave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2" w:line="238" w:lineRule="auto"/>
              <w:ind w:left="2" w:firstLine="0"/>
            </w:pPr>
            <w:r>
              <w:rPr>
                <w:sz w:val="22"/>
              </w:rPr>
              <w:t xml:space="preserve">Ravnatelj odnosno osoba koju on ovlasti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(ne može biti zaposlenik na poslovima financija).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Objava natječaja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Tijekom godine </w:t>
            </w:r>
          </w:p>
        </w:tc>
      </w:tr>
    </w:tbl>
    <w:p w:rsidR="00E211FC" w:rsidRDefault="00CF7B06">
      <w:pPr>
        <w:spacing w:after="0" w:line="259" w:lineRule="auto"/>
        <w:ind w:left="61" w:firstLine="0"/>
        <w:jc w:val="center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8. </w:t>
      </w:r>
    </w:p>
    <w:p w:rsidR="00E211FC" w:rsidRDefault="00CF7B06">
      <w:pPr>
        <w:ind w:left="-5"/>
      </w:pPr>
      <w:r>
        <w:t>Ova procedura objavljena je</w:t>
      </w:r>
      <w:r w:rsidR="00087C82">
        <w:t xml:space="preserve"> na oglasnoj ploči Škole dana 31. listopada 2019</w:t>
      </w:r>
      <w:r>
        <w:t xml:space="preserve">. godine i stupila je na snagu danom objave.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087C82">
      <w:pPr>
        <w:spacing w:after="3" w:line="242" w:lineRule="auto"/>
        <w:ind w:left="-5" w:right="5285"/>
        <w:jc w:val="left"/>
      </w:pPr>
      <w:r>
        <w:t xml:space="preserve">KLASA: 012-03/19-01-01  </w:t>
      </w:r>
      <w:r w:rsidR="00CF7B06">
        <w:rPr>
          <w:color w:val="FF0000"/>
        </w:rPr>
        <w:t xml:space="preserve"> </w:t>
      </w:r>
    </w:p>
    <w:p w:rsidR="00E211FC" w:rsidRDefault="00087C82">
      <w:pPr>
        <w:spacing w:after="0" w:line="259" w:lineRule="auto"/>
        <w:ind w:left="0" w:firstLine="0"/>
        <w:jc w:val="left"/>
      </w:pPr>
      <w:r>
        <w:t>URBROJ:2117/1-36/19-06</w:t>
      </w:r>
      <w:r w:rsidR="00CF7B06"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6382"/>
      </w:pPr>
      <w:r>
        <w:t xml:space="preserve">Ravnatelj: </w:t>
      </w:r>
    </w:p>
    <w:p w:rsidR="00E211FC" w:rsidRDefault="00087C82" w:rsidP="00087C82">
      <w:pPr>
        <w:spacing w:after="2" w:line="259" w:lineRule="auto"/>
        <w:ind w:right="407"/>
        <w:jc w:val="center"/>
      </w:pPr>
      <w:r>
        <w:t xml:space="preserve">                                                                      Slobodan Begić     </w:t>
      </w:r>
      <w:r w:rsidR="00CF7B06"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-5"/>
      </w:pPr>
      <w:r>
        <w:t xml:space="preserve">U skladu sa člankom 3. Zakona o fiskalnoj odgovornosti i (N.N. 139./10.) i člankom 1. </w:t>
      </w:r>
    </w:p>
    <w:p w:rsidR="00E211FC" w:rsidRDefault="00CF7B06">
      <w:pPr>
        <w:ind w:left="-5"/>
      </w:pPr>
      <w:r>
        <w:t xml:space="preserve">Uredbe o sastavljanju i predaji Izjave o fiskalnoj odgovornosti (N.N. 78./11.) ravnatelj Srednje strukovne škole donosi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pStyle w:val="Heading1"/>
        <w:ind w:left="11" w:right="7"/>
      </w:pPr>
      <w:r>
        <w:t xml:space="preserve">PROCEDURU ZAPRIMANJA RAČUNA I NJIHOVE PROVJERE I PLAĆANJA U SREDNJOJ STRUKOVNOJ ŠKOLI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1. </w:t>
      </w:r>
    </w:p>
    <w:p w:rsidR="00E211FC" w:rsidRDefault="00CF7B06">
      <w:pPr>
        <w:spacing w:after="3" w:line="242" w:lineRule="auto"/>
        <w:ind w:left="-5"/>
        <w:jc w:val="left"/>
      </w:pPr>
      <w:r>
        <w:t xml:space="preserve">Procedura zaprimanja računa i njihove provjere i plaćanja podrazumijeva postupak zaprimanja računa, njihovu matematičku provjeru, formalnu provjeru ispravnosti, evidentiranje, plaćanje računa, knjiženje te odlaganje i čuvanje računa u Srednjoj strukovnoj školi, a utvrđuje se prema sljedećoj proceduri.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6" w:type="dxa"/>
        <w:tblInd w:w="-107" w:type="dxa"/>
        <w:tblCellMar>
          <w:top w:w="4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692"/>
        <w:gridCol w:w="1736"/>
        <w:gridCol w:w="2459"/>
        <w:gridCol w:w="2840"/>
        <w:gridCol w:w="2099"/>
      </w:tblGrid>
      <w:tr w:rsidR="00E211FC">
        <w:trPr>
          <w:trHeight w:val="76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11FC" w:rsidRDefault="00CF7B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Red. br.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Događaj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Nadležnost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Rok </w:t>
            </w:r>
          </w:p>
        </w:tc>
      </w:tr>
      <w:tr w:rsidR="00E211FC">
        <w:trPr>
          <w:trHeight w:val="43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FC" w:rsidRDefault="00CF7B0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Zaprimanje račun od  dobavljača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Administrator škole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3" w:line="240" w:lineRule="auto"/>
              <w:ind w:left="0" w:right="11" w:firstLine="0"/>
              <w:jc w:val="left"/>
            </w:pPr>
            <w:r>
              <w:rPr>
                <w:sz w:val="22"/>
              </w:rPr>
              <w:t xml:space="preserve">Evidentira-urudžbira račun u internu dostavnu  knjigu. Provodi formalne provjere svih elemenata računa, kompletira račun s otpremnicom – dostavnicom odnosno zapisnikom o obavljenoj usluzi i narudžbenicom. Nakon kompletiranja dokumentacije i provedenih kontrola računa, račun šalje </w:t>
            </w:r>
          </w:p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radniku koji je tražio narudžbenicu/nabavu radi obavljanja kontrole isporuke.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Isti dan kada je račun zaprimljen. </w:t>
            </w:r>
          </w:p>
        </w:tc>
      </w:tr>
      <w:tr w:rsidR="00E211FC">
        <w:trPr>
          <w:trHeight w:val="203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E211FC" w:rsidRDefault="00CF7B0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2.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41" w:lineRule="auto"/>
              <w:ind w:left="2" w:right="1" w:firstLine="0"/>
              <w:jc w:val="left"/>
            </w:pPr>
            <w:r>
              <w:rPr>
                <w:sz w:val="22"/>
              </w:rPr>
              <w:t xml:space="preserve">Provjera da li je roba isporučena u skladu s narudžbom u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pogledu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količine i kvalitete.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Radnik koji je tražio narudžbenicu/nabavu i koji je robu preuzeo radi obavljanja suštinskih poslova.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Potpisom na podnožju računa radnik koji je robu preuzeo potvrđuje da je roba isporučena u  skladu s računom i vraća je administratoru škole.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3" w:line="240" w:lineRule="auto"/>
              <w:ind w:left="1" w:firstLine="0"/>
              <w:jc w:val="left"/>
            </w:pPr>
            <w:r>
              <w:rPr>
                <w:sz w:val="22"/>
              </w:rPr>
              <w:t xml:space="preserve">Odmah po zaprimanju računa.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211FC">
        <w:trPr>
          <w:trHeight w:val="115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3.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211FC" w:rsidRDefault="00CF7B0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27" w:firstLine="0"/>
              <w:jc w:val="left"/>
            </w:pPr>
            <w:r>
              <w:rPr>
                <w:sz w:val="22"/>
              </w:rPr>
              <w:t xml:space="preserve">Odobrenje plaćanja računa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Ravnatelj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Potpisom na računu odobrava račun i prosljeđuje školskom administratoru.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Najkasnije drugi dana od dana evidentiranja  računa. </w:t>
            </w:r>
          </w:p>
        </w:tc>
      </w:tr>
      <w:tr w:rsidR="00E211FC">
        <w:trPr>
          <w:trHeight w:val="304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FC" w:rsidRDefault="00CF7B0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right="161" w:firstLine="0"/>
            </w:pPr>
            <w:r>
              <w:rPr>
                <w:sz w:val="22"/>
              </w:rPr>
              <w:t xml:space="preserve">Preuzimanje računa  od administratora škole  odobrenog za plaćanje od strane ravnatelja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Voditelj računovodstva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7" w:line="242" w:lineRule="auto"/>
              <w:ind w:left="0" w:right="194" w:firstLine="0"/>
            </w:pPr>
            <w:r>
              <w:rPr>
                <w:sz w:val="22"/>
              </w:rPr>
              <w:t>Voditelj računovodstva preuzima račun od administratora škole i svojim potpisom u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internu dostavnu  knjigu računa potvrđuje preuzimanje računa. </w:t>
            </w:r>
          </w:p>
          <w:p w:rsidR="00E211FC" w:rsidRDefault="00CF7B06">
            <w:pPr>
              <w:spacing w:after="2" w:line="242" w:lineRule="auto"/>
              <w:ind w:left="0" w:firstLine="0"/>
              <w:jc w:val="left"/>
            </w:pPr>
            <w:r>
              <w:rPr>
                <w:sz w:val="22"/>
              </w:rPr>
              <w:t xml:space="preserve">Vrši matematičku kontrolu računa, odobrava račun za </w:t>
            </w:r>
          </w:p>
          <w:p w:rsidR="00E211FC" w:rsidRDefault="00CF7B06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22"/>
              </w:rPr>
              <w:t xml:space="preserve">evidentiranje u računovodstvenom sustavu i daje nalog za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1" w:right="170" w:firstLine="0"/>
              <w:jc w:val="left"/>
            </w:pPr>
            <w:r>
              <w:rPr>
                <w:sz w:val="22"/>
              </w:rPr>
              <w:t xml:space="preserve">Tri dana od dana odobrenja  računa iz točke 3. </w:t>
            </w:r>
          </w:p>
        </w:tc>
      </w:tr>
      <w:tr w:rsidR="00E211FC">
        <w:trPr>
          <w:trHeight w:val="5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plaćanje u skladu s datumom dospijeća.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E211FC">
            <w:pPr>
              <w:spacing w:after="160" w:line="259" w:lineRule="auto"/>
              <w:ind w:left="0" w:firstLine="0"/>
              <w:jc w:val="left"/>
            </w:pPr>
          </w:p>
        </w:tc>
      </w:tr>
      <w:tr w:rsidR="00E211FC">
        <w:trPr>
          <w:trHeight w:val="10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FC" w:rsidRDefault="00CF7B0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43" w:lineRule="auto"/>
              <w:ind w:left="2" w:firstLine="0"/>
              <w:jc w:val="left"/>
            </w:pPr>
            <w:r>
              <w:rPr>
                <w:sz w:val="22"/>
              </w:rPr>
              <w:t xml:space="preserve">Konačno odobrenje za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isplatu računa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Ravnatelj i osoba registrirana za potpis računa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Potpisom ravnatelja i osobe registrirane za potpis računa odobrava se isplata računa.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Najkasnije </w:t>
            </w:r>
          </w:p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 dana prije valute računa. </w:t>
            </w:r>
          </w:p>
        </w:tc>
      </w:tr>
      <w:tr w:rsidR="00E211FC">
        <w:trPr>
          <w:trHeight w:val="12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FC" w:rsidRDefault="00CF7B0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Izvješće o dospjelim i neplaćenim obvezama - računima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Voditelj računovodstva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Evidentiranje naplate računa u knjizi ulaznih računa.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FC" w:rsidRDefault="00CF7B0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Redovito. </w:t>
            </w:r>
          </w:p>
        </w:tc>
      </w:tr>
    </w:tbl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2. </w:t>
      </w:r>
    </w:p>
    <w:p w:rsidR="00E211FC" w:rsidRDefault="00CF7B06">
      <w:pPr>
        <w:spacing w:after="3" w:line="242" w:lineRule="auto"/>
        <w:ind w:left="-5"/>
        <w:jc w:val="left"/>
      </w:pPr>
      <w:r>
        <w:t>Nakon izvršenog plaćanja</w:t>
      </w:r>
      <w:r>
        <w:rPr>
          <w:color w:val="131312"/>
        </w:rPr>
        <w:t xml:space="preserve">, </w:t>
      </w:r>
      <w:r>
        <w:t>voditelj ra</w:t>
      </w:r>
      <w:r>
        <w:rPr>
          <w:color w:val="131312"/>
        </w:rPr>
        <w:t>č</w:t>
      </w:r>
      <w:r>
        <w:t>unovodstva dodj</w:t>
      </w:r>
      <w:r>
        <w:rPr>
          <w:color w:val="131312"/>
        </w:rPr>
        <w:t>e</w:t>
      </w:r>
      <w:r>
        <w:t>ljuje računu oznake proračunskih klasifikacija potrebnih za evidentiranje u glavnoj knjizi</w:t>
      </w:r>
      <w:r>
        <w:rPr>
          <w:color w:val="131312"/>
        </w:rPr>
        <w:t>/</w:t>
      </w:r>
      <w:r>
        <w:t>oznake aktivnosti</w:t>
      </w:r>
      <w:r>
        <w:rPr>
          <w:color w:val="131312"/>
        </w:rPr>
        <w:t xml:space="preserve">, </w:t>
      </w:r>
      <w:r>
        <w:t xml:space="preserve">ekonomske klasifikacije i izvora financiranja i odlaže ih u odgovarajuće registratore koje čuva u zakonom propisanim rokovima.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right="4"/>
        <w:jc w:val="center"/>
      </w:pPr>
      <w:r>
        <w:t xml:space="preserve">Članak 3. </w:t>
      </w:r>
    </w:p>
    <w:p w:rsidR="00E211FC" w:rsidRDefault="00CF7B06">
      <w:pPr>
        <w:ind w:left="-5"/>
      </w:pPr>
      <w:r>
        <w:t xml:space="preserve">Ova procedura objavljena je na oglasnoj ploči Škole dana 20. prosinca 2011. godine i stupila je na snagu danom objave.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3" w:line="242" w:lineRule="auto"/>
        <w:ind w:left="-5" w:right="5285"/>
        <w:jc w:val="left"/>
      </w:pPr>
      <w:r>
        <w:t xml:space="preserve">KLASA: 003-01/11-06/03 URBROJ: 2186-46/1-11-2 Varaždin, 20.12.2011.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6382"/>
      </w:pPr>
      <w:r>
        <w:t xml:space="preserve">   Ravnatelj: </w:t>
      </w:r>
    </w:p>
    <w:p w:rsidR="00E211FC" w:rsidRDefault="00CF7B06">
      <w:pPr>
        <w:spacing w:after="2" w:line="259" w:lineRule="auto"/>
        <w:ind w:right="407"/>
        <w:jc w:val="right"/>
      </w:pPr>
      <w:r>
        <w:t xml:space="preserve">     Dražen Košćak, dipl. ing. </w:t>
      </w:r>
    </w:p>
    <w:p w:rsidR="00E211FC" w:rsidRDefault="00CF7B06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-5"/>
      </w:pPr>
      <w:r>
        <w:t xml:space="preserve">SREDNJA STRUKOVNA ŠKOLA </w:t>
      </w:r>
    </w:p>
    <w:p w:rsidR="00E211FC" w:rsidRDefault="00CF7B06">
      <w:pPr>
        <w:ind w:left="-5"/>
      </w:pPr>
      <w:r>
        <w:t xml:space="preserve">VARAŽDIN, B. Plazzeriano 4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-5"/>
      </w:pPr>
      <w:r>
        <w:t xml:space="preserve">KLASA: 003-01/11-06/03 </w:t>
      </w:r>
    </w:p>
    <w:p w:rsidR="00E211FC" w:rsidRDefault="00CF7B06">
      <w:pPr>
        <w:ind w:left="-5" w:right="5083"/>
      </w:pPr>
      <w:r>
        <w:t xml:space="preserve">URBROJ: 2186-44-01-11-3 Varaždin, 20.12.2011.   </w:t>
      </w:r>
      <w:r>
        <w:tab/>
        <w:t xml:space="preserve"> </w:t>
      </w:r>
      <w:r>
        <w:tab/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-15" w:firstLine="708"/>
      </w:pPr>
      <w:r>
        <w:t xml:space="preserve">Dana 20.12.2011. godine ravnatelj Srednje strukovne škole, Varaždin, Dražen Košćak, dipl. ing., donosi 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pStyle w:val="Heading1"/>
        <w:ind w:left="11" w:right="5"/>
      </w:pPr>
      <w:r>
        <w:t xml:space="preserve">ODLUKU  O NABAVI ROBA ILI USLUGA U SLUČAJEVIMA KADA NIJE MOGUĆE PROVESTI  PROCEDURU NABAVE ROBA ILI USLUGA ZA KOJE NIJE POTREBNA PROCEDURA JAVNE NABAVE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5" w:line="268" w:lineRule="auto"/>
        <w:ind w:left="11" w:right="3"/>
        <w:jc w:val="center"/>
      </w:pPr>
      <w:r>
        <w:rPr>
          <w:b/>
        </w:rPr>
        <w:t xml:space="preserve">Članak 1.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-5"/>
      </w:pPr>
      <w:r>
        <w:t xml:space="preserve">      U slučajevima hitne nabave roba ili usluga (roba ili usluge koje su neophodne za normalno odvijanje poslovnog procesa/nastave), odnosno kada nije moguće provesti cjelokupnu proceduru nabave robe ili usluga, iniciranje nabave i nabavu u svim fazama nabave provodi ravnatelj ili osoba po ovlaštenju ravnatelja. 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5" w:line="268" w:lineRule="auto"/>
        <w:ind w:left="11" w:right="3"/>
        <w:jc w:val="center"/>
      </w:pPr>
      <w:r>
        <w:rPr>
          <w:b/>
        </w:rPr>
        <w:t xml:space="preserve">Članak 2. </w:t>
      </w:r>
    </w:p>
    <w:p w:rsidR="00E211FC" w:rsidRDefault="00CF7B06">
      <w:pPr>
        <w:spacing w:after="1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tabs>
          <w:tab w:val="center" w:pos="3624"/>
        </w:tabs>
        <w:ind w:left="-15" w:firstLine="0"/>
        <w:jc w:val="left"/>
      </w:pPr>
      <w:r>
        <w:lastRenderedPageBreak/>
        <w:t xml:space="preserve">      </w:t>
      </w:r>
      <w:r>
        <w:tab/>
        <w:t xml:space="preserve">Pod hitnom nabavom roba ili usluga podrazumijeva se:  </w:t>
      </w:r>
    </w:p>
    <w:p w:rsidR="00E211FC" w:rsidRDefault="00CF7B06">
      <w:pPr>
        <w:numPr>
          <w:ilvl w:val="0"/>
          <w:numId w:val="2"/>
        </w:numPr>
        <w:ind w:hanging="146"/>
      </w:pPr>
      <w:r>
        <w:t xml:space="preserve">usluge hitnih intervencija na električnim i vodovodnim instalacijama te instalacijama centralnog grijanja s kotlovnicom,  </w:t>
      </w:r>
    </w:p>
    <w:p w:rsidR="00E211FC" w:rsidRDefault="00CF7B06">
      <w:pPr>
        <w:numPr>
          <w:ilvl w:val="0"/>
          <w:numId w:val="2"/>
        </w:numPr>
        <w:ind w:hanging="146"/>
      </w:pPr>
      <w:r>
        <w:t xml:space="preserve">nabava materijala u vezi s hitnim intervencijama uslijed iznenadnih kvarova ili štete. 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5" w:line="268" w:lineRule="auto"/>
        <w:ind w:left="11" w:right="8"/>
        <w:jc w:val="center"/>
      </w:pPr>
      <w:r>
        <w:rPr>
          <w:b/>
        </w:rPr>
        <w:t xml:space="preserve">Članak 3.  </w:t>
      </w:r>
    </w:p>
    <w:p w:rsidR="00E211FC" w:rsidRDefault="00CF7B06">
      <w:pPr>
        <w:spacing w:after="1" w:line="259" w:lineRule="auto"/>
        <w:ind w:left="61" w:firstLine="0"/>
        <w:jc w:val="center"/>
      </w:pPr>
      <w:r>
        <w:t xml:space="preserve"> </w:t>
      </w:r>
    </w:p>
    <w:p w:rsidR="00E211FC" w:rsidRDefault="00CF7B06">
      <w:pPr>
        <w:tabs>
          <w:tab w:val="center" w:pos="3251"/>
        </w:tabs>
        <w:ind w:left="-15" w:firstLine="0"/>
        <w:jc w:val="left"/>
      </w:pPr>
      <w:r>
        <w:t xml:space="preserve">     </w:t>
      </w:r>
      <w:r>
        <w:tab/>
        <w:t xml:space="preserve"> Ova Odluka stupa na snagu danom donošenja. 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ind w:left="6382"/>
      </w:pPr>
      <w:r>
        <w:t xml:space="preserve">Ravnatelj:  </w:t>
      </w:r>
    </w:p>
    <w:p w:rsidR="00E211FC" w:rsidRDefault="00CF7B06">
      <w:pPr>
        <w:spacing w:after="2" w:line="259" w:lineRule="auto"/>
        <w:ind w:right="755"/>
        <w:jc w:val="right"/>
      </w:pPr>
      <w:r>
        <w:t xml:space="preserve">Dražen Košćak, dipl. ing. 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p w:rsidR="00E211FC" w:rsidRDefault="00CF7B06">
      <w:pPr>
        <w:spacing w:after="0" w:line="259" w:lineRule="auto"/>
        <w:ind w:left="0" w:firstLine="0"/>
        <w:jc w:val="left"/>
      </w:pPr>
      <w:r>
        <w:t xml:space="preserve"> </w:t>
      </w:r>
    </w:p>
    <w:sectPr w:rsidR="00E211FC">
      <w:pgSz w:w="11900" w:h="16840"/>
      <w:pgMar w:top="574" w:right="1408" w:bottom="68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17D8B"/>
    <w:multiLevelType w:val="hybridMultilevel"/>
    <w:tmpl w:val="28385078"/>
    <w:lvl w:ilvl="0" w:tplc="6634581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884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47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4DD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244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43C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AA9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EEF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8F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AF4FA9"/>
    <w:multiLevelType w:val="hybridMultilevel"/>
    <w:tmpl w:val="8710F386"/>
    <w:lvl w:ilvl="0" w:tplc="2008502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0D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A6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E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11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8B4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650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A28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446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C"/>
    <w:rsid w:val="000143C3"/>
    <w:rsid w:val="00087C82"/>
    <w:rsid w:val="003E4EAA"/>
    <w:rsid w:val="009D6DF8"/>
    <w:rsid w:val="00AF2197"/>
    <w:rsid w:val="00CF7B06"/>
    <w:rsid w:val="00E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0B49-0C60-4040-8422-7950515B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8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stvaranja ugovornih obveza i zaprimanja računa</vt:lpstr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stvaranja ugovornih obveza i zaprimanja računa</dc:title>
  <dc:subject/>
  <dc:creator>Marijan</dc:creator>
  <cp:keywords/>
  <cp:lastModifiedBy>korisnik</cp:lastModifiedBy>
  <cp:revision>2</cp:revision>
  <dcterms:created xsi:type="dcterms:W3CDTF">2020-02-28T08:53:00Z</dcterms:created>
  <dcterms:modified xsi:type="dcterms:W3CDTF">2020-02-28T08:53:00Z</dcterms:modified>
</cp:coreProperties>
</file>