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209" w:rsidRDefault="006B297B" w:rsidP="00675A9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Umjetnička škola Luke Sorkočevića Dubrovnik</w:t>
      </w:r>
    </w:p>
    <w:p w:rsidR="00EA3209" w:rsidRPr="00D15707" w:rsidRDefault="00EA3209" w:rsidP="00675A93">
      <w:pPr>
        <w:pStyle w:val="NoSpacing"/>
        <w:rPr>
          <w:rFonts w:ascii="Arial" w:hAnsi="Arial" w:cs="Arial"/>
        </w:rPr>
      </w:pPr>
    </w:p>
    <w:p w:rsidR="00EA3209" w:rsidRPr="002D210D" w:rsidRDefault="00EA3209" w:rsidP="00675A93">
      <w:pPr>
        <w:pStyle w:val="NoSpacing"/>
        <w:rPr>
          <w:rFonts w:ascii="Arial" w:hAnsi="Arial" w:cs="Arial"/>
          <w:sz w:val="16"/>
          <w:szCs w:val="16"/>
        </w:rPr>
      </w:pPr>
    </w:p>
    <w:p w:rsidR="00EA3209" w:rsidRPr="000D3F9E" w:rsidRDefault="00EA3209" w:rsidP="00675A93">
      <w:pPr>
        <w:pStyle w:val="NoSpacing"/>
        <w:rPr>
          <w:rFonts w:ascii="Arial" w:hAnsi="Arial" w:cs="Arial"/>
          <w:sz w:val="18"/>
          <w:szCs w:val="18"/>
        </w:rPr>
      </w:pPr>
      <w:r w:rsidRPr="000D3F9E">
        <w:rPr>
          <w:rFonts w:ascii="Arial" w:hAnsi="Arial" w:cs="Arial"/>
          <w:sz w:val="18"/>
          <w:szCs w:val="18"/>
        </w:rPr>
        <w:t>Kl</w:t>
      </w:r>
      <w:r w:rsidRPr="000D3F9E">
        <w:rPr>
          <w:rFonts w:ascii="Arial" w:hAnsi="Arial" w:cs="Arial"/>
          <w:spacing w:val="-1"/>
          <w:sz w:val="18"/>
          <w:szCs w:val="18"/>
        </w:rPr>
        <w:t>a</w:t>
      </w:r>
      <w:r w:rsidRPr="000D3F9E">
        <w:rPr>
          <w:rFonts w:ascii="Arial" w:hAnsi="Arial" w:cs="Arial"/>
          <w:sz w:val="18"/>
          <w:szCs w:val="18"/>
        </w:rPr>
        <w:t>s</w:t>
      </w:r>
      <w:r w:rsidRPr="000D3F9E">
        <w:rPr>
          <w:rFonts w:ascii="Arial" w:hAnsi="Arial" w:cs="Arial"/>
          <w:spacing w:val="-1"/>
          <w:sz w:val="18"/>
          <w:szCs w:val="18"/>
        </w:rPr>
        <w:t>a</w:t>
      </w:r>
      <w:r w:rsidRPr="000D3F9E">
        <w:rPr>
          <w:rFonts w:ascii="Arial" w:hAnsi="Arial" w:cs="Arial"/>
          <w:sz w:val="18"/>
          <w:szCs w:val="18"/>
        </w:rPr>
        <w:t>:</w:t>
      </w:r>
      <w:r w:rsidR="006B297B">
        <w:rPr>
          <w:rFonts w:ascii="Arial" w:hAnsi="Arial" w:cs="Arial"/>
          <w:sz w:val="18"/>
          <w:szCs w:val="18"/>
        </w:rPr>
        <w:t xml:space="preserve"> 012-03/19-01-01</w:t>
      </w:r>
    </w:p>
    <w:p w:rsidR="00EA3209" w:rsidRPr="000D3F9E" w:rsidRDefault="00EA3209" w:rsidP="00675A93">
      <w:pPr>
        <w:pStyle w:val="NoSpacing"/>
        <w:rPr>
          <w:rFonts w:ascii="Arial" w:hAnsi="Arial" w:cs="Arial"/>
          <w:sz w:val="18"/>
          <w:szCs w:val="18"/>
        </w:rPr>
      </w:pPr>
      <w:r w:rsidRPr="000D3F9E">
        <w:rPr>
          <w:rFonts w:ascii="Arial" w:hAnsi="Arial" w:cs="Arial"/>
          <w:sz w:val="18"/>
          <w:szCs w:val="18"/>
        </w:rPr>
        <w:t>U</w:t>
      </w:r>
      <w:r w:rsidRPr="000D3F9E">
        <w:rPr>
          <w:rFonts w:ascii="Arial" w:hAnsi="Arial" w:cs="Arial"/>
          <w:spacing w:val="-1"/>
          <w:sz w:val="18"/>
          <w:szCs w:val="18"/>
        </w:rPr>
        <w:t>r</w:t>
      </w:r>
      <w:r w:rsidRPr="000D3F9E">
        <w:rPr>
          <w:rFonts w:ascii="Arial" w:hAnsi="Arial" w:cs="Arial"/>
          <w:sz w:val="18"/>
          <w:szCs w:val="18"/>
        </w:rPr>
        <w:t>b</w:t>
      </w:r>
      <w:r w:rsidRPr="000D3F9E">
        <w:rPr>
          <w:rFonts w:ascii="Arial" w:hAnsi="Arial" w:cs="Arial"/>
          <w:spacing w:val="-1"/>
          <w:sz w:val="18"/>
          <w:szCs w:val="18"/>
        </w:rPr>
        <w:t>r</w:t>
      </w:r>
      <w:r w:rsidRPr="000D3F9E">
        <w:rPr>
          <w:rFonts w:ascii="Arial" w:hAnsi="Arial" w:cs="Arial"/>
          <w:sz w:val="18"/>
          <w:szCs w:val="18"/>
        </w:rPr>
        <w:t>oj</w:t>
      </w:r>
      <w:r w:rsidR="006B297B">
        <w:rPr>
          <w:rFonts w:ascii="Arial" w:hAnsi="Arial" w:cs="Arial"/>
          <w:spacing w:val="1"/>
          <w:sz w:val="18"/>
          <w:szCs w:val="18"/>
        </w:rPr>
        <w:t>: 2117/1-36/19-08</w:t>
      </w:r>
    </w:p>
    <w:p w:rsidR="00EA3209" w:rsidRPr="000D3F9E" w:rsidRDefault="006B297B" w:rsidP="00675A93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Dubrovnik, 31.10.2019</w:t>
      </w:r>
      <w:r w:rsidR="00EA3209" w:rsidRPr="000D3F9E">
        <w:rPr>
          <w:rFonts w:ascii="Arial" w:hAnsi="Arial" w:cs="Arial"/>
          <w:sz w:val="18"/>
          <w:szCs w:val="18"/>
        </w:rPr>
        <w:t>.</w:t>
      </w:r>
    </w:p>
    <w:p w:rsidR="00EA3209" w:rsidRPr="002D210D" w:rsidRDefault="00EA3209" w:rsidP="00675A93">
      <w:pPr>
        <w:pStyle w:val="NoSpacing"/>
        <w:rPr>
          <w:rFonts w:ascii="Arial" w:hAnsi="Arial" w:cs="Arial"/>
          <w:sz w:val="16"/>
          <w:szCs w:val="16"/>
        </w:rPr>
      </w:pPr>
    </w:p>
    <w:p w:rsidR="00EA3209" w:rsidRPr="004D1158" w:rsidRDefault="00EA3209" w:rsidP="00675A93">
      <w:pPr>
        <w:pStyle w:val="NoSpacing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T</w:t>
      </w:r>
      <w:r w:rsidRPr="004D1158">
        <w:rPr>
          <w:rFonts w:ascii="Arial" w:hAnsi="Arial" w:cs="Arial"/>
          <w:spacing w:val="-1"/>
          <w:sz w:val="18"/>
          <w:szCs w:val="18"/>
        </w:rPr>
        <w:t>e</w:t>
      </w:r>
      <w:r w:rsidRPr="004D1158">
        <w:rPr>
          <w:rFonts w:ascii="Arial" w:hAnsi="Arial" w:cs="Arial"/>
          <w:sz w:val="18"/>
          <w:szCs w:val="18"/>
        </w:rPr>
        <w:t xml:space="preserve">meljem </w:t>
      </w:r>
      <w:r w:rsidRPr="004D1158">
        <w:rPr>
          <w:rFonts w:ascii="Arial" w:hAnsi="Arial" w:cs="Arial"/>
          <w:spacing w:val="-1"/>
          <w:sz w:val="18"/>
          <w:szCs w:val="18"/>
        </w:rPr>
        <w:t>č</w:t>
      </w:r>
      <w:r w:rsidRPr="004D1158">
        <w:rPr>
          <w:rFonts w:ascii="Arial" w:hAnsi="Arial" w:cs="Arial"/>
          <w:sz w:val="18"/>
          <w:szCs w:val="18"/>
        </w:rPr>
        <w:t>la</w:t>
      </w:r>
      <w:r w:rsidRPr="004D1158">
        <w:rPr>
          <w:rFonts w:ascii="Arial" w:hAnsi="Arial" w:cs="Arial"/>
          <w:spacing w:val="-1"/>
          <w:sz w:val="18"/>
          <w:szCs w:val="18"/>
        </w:rPr>
        <w:t>n</w:t>
      </w:r>
      <w:r w:rsidRPr="004D1158">
        <w:rPr>
          <w:rFonts w:ascii="Arial" w:hAnsi="Arial" w:cs="Arial"/>
          <w:sz w:val="18"/>
          <w:szCs w:val="18"/>
        </w:rPr>
        <w:t>ka</w:t>
      </w:r>
      <w:r w:rsidRPr="004D1158">
        <w:rPr>
          <w:rFonts w:ascii="Arial" w:hAnsi="Arial" w:cs="Arial"/>
          <w:spacing w:val="-1"/>
          <w:sz w:val="18"/>
          <w:szCs w:val="18"/>
        </w:rPr>
        <w:t xml:space="preserve"> </w:t>
      </w:r>
      <w:r w:rsidR="006B297B">
        <w:rPr>
          <w:rFonts w:ascii="Arial" w:hAnsi="Arial" w:cs="Arial"/>
          <w:sz w:val="18"/>
          <w:szCs w:val="18"/>
        </w:rPr>
        <w:t>92</w:t>
      </w:r>
      <w:r w:rsidRPr="004D1158">
        <w:rPr>
          <w:rFonts w:ascii="Arial" w:hAnsi="Arial" w:cs="Arial"/>
          <w:sz w:val="18"/>
          <w:szCs w:val="18"/>
        </w:rPr>
        <w:t xml:space="preserve">. </w:t>
      </w:r>
      <w:r w:rsidRPr="004D1158">
        <w:rPr>
          <w:rFonts w:ascii="Arial" w:hAnsi="Arial" w:cs="Arial"/>
          <w:spacing w:val="1"/>
          <w:sz w:val="18"/>
          <w:szCs w:val="18"/>
        </w:rPr>
        <w:t>S</w:t>
      </w:r>
      <w:r w:rsidRPr="004D1158">
        <w:rPr>
          <w:rFonts w:ascii="Arial" w:hAnsi="Arial" w:cs="Arial"/>
          <w:sz w:val="18"/>
          <w:szCs w:val="18"/>
        </w:rPr>
        <w:t>ta</w:t>
      </w:r>
      <w:r w:rsidRPr="004D1158">
        <w:rPr>
          <w:rFonts w:ascii="Arial" w:hAnsi="Arial" w:cs="Arial"/>
          <w:spacing w:val="2"/>
          <w:sz w:val="18"/>
          <w:szCs w:val="18"/>
        </w:rPr>
        <w:t>t</w:t>
      </w:r>
      <w:r w:rsidRPr="004D1158">
        <w:rPr>
          <w:rFonts w:ascii="Arial" w:hAnsi="Arial" w:cs="Arial"/>
          <w:sz w:val="18"/>
          <w:szCs w:val="18"/>
        </w:rPr>
        <w:t xml:space="preserve">uta </w:t>
      </w:r>
      <w:r w:rsidR="006B297B">
        <w:rPr>
          <w:rFonts w:ascii="Arial" w:hAnsi="Arial" w:cs="Arial"/>
          <w:spacing w:val="-1"/>
          <w:sz w:val="18"/>
          <w:szCs w:val="18"/>
        </w:rPr>
        <w:t>Umjetničke škole Luke Sorkočevića Dubrovnik, ravnatelj škole Slobodan Begić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 w:rsidRPr="004D1158">
        <w:rPr>
          <w:rFonts w:ascii="Arial" w:hAnsi="Arial" w:cs="Arial"/>
          <w:sz w:val="18"/>
          <w:szCs w:val="18"/>
        </w:rPr>
        <w:t>donosi</w:t>
      </w:r>
    </w:p>
    <w:p w:rsidR="00EA3209" w:rsidRPr="002D210D" w:rsidRDefault="00EA3209" w:rsidP="00675A93">
      <w:pPr>
        <w:pStyle w:val="NoSpacing"/>
        <w:rPr>
          <w:rFonts w:ascii="Arial" w:hAnsi="Arial" w:cs="Arial"/>
          <w:sz w:val="16"/>
          <w:szCs w:val="16"/>
        </w:rPr>
      </w:pPr>
    </w:p>
    <w:p w:rsidR="00EA3209" w:rsidRPr="002D210D" w:rsidRDefault="00EA3209" w:rsidP="00675A93">
      <w:pPr>
        <w:pStyle w:val="NoSpacing"/>
        <w:rPr>
          <w:rFonts w:ascii="Arial" w:hAnsi="Arial" w:cs="Arial"/>
          <w:sz w:val="16"/>
          <w:szCs w:val="16"/>
        </w:rPr>
      </w:pPr>
    </w:p>
    <w:p w:rsidR="00EA3209" w:rsidRPr="00D15707" w:rsidRDefault="00EA3209" w:rsidP="00675A93">
      <w:pPr>
        <w:pStyle w:val="NoSpacing"/>
        <w:jc w:val="center"/>
        <w:rPr>
          <w:rFonts w:ascii="Arial" w:hAnsi="Arial" w:cs="Arial"/>
          <w:b/>
        </w:rPr>
      </w:pPr>
      <w:r w:rsidRPr="00D15707">
        <w:rPr>
          <w:rFonts w:ascii="Arial" w:hAnsi="Arial" w:cs="Arial"/>
          <w:b/>
        </w:rPr>
        <w:t>Proceduru praćenja i naplate prihoda i primitaka</w:t>
      </w:r>
    </w:p>
    <w:p w:rsidR="00EA3209" w:rsidRPr="002D210D" w:rsidRDefault="00EA3209" w:rsidP="00675A93">
      <w:pPr>
        <w:pStyle w:val="NoSpacing"/>
        <w:rPr>
          <w:rFonts w:ascii="Arial" w:hAnsi="Arial" w:cs="Arial"/>
        </w:rPr>
      </w:pPr>
    </w:p>
    <w:p w:rsidR="00EA3209" w:rsidRDefault="00EA3209" w:rsidP="00675A93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EA3209" w:rsidRPr="004D1158" w:rsidRDefault="00EA3209" w:rsidP="00675A93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Članak 1.</w:t>
      </w:r>
    </w:p>
    <w:p w:rsidR="00EA3209" w:rsidRPr="004D1158" w:rsidRDefault="00EA3209" w:rsidP="00675A93">
      <w:pPr>
        <w:pStyle w:val="NoSpacing"/>
        <w:rPr>
          <w:rFonts w:ascii="Arial" w:hAnsi="Arial" w:cs="Arial"/>
          <w:sz w:val="18"/>
          <w:szCs w:val="18"/>
        </w:rPr>
      </w:pPr>
    </w:p>
    <w:p w:rsidR="00EA3209" w:rsidRDefault="00EA3209" w:rsidP="00675A93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Ovim se aktom utvrđuje obveza poje</w:t>
      </w:r>
      <w:r>
        <w:rPr>
          <w:rFonts w:ascii="Arial" w:hAnsi="Arial" w:cs="Arial"/>
          <w:sz w:val="18"/>
          <w:szCs w:val="18"/>
        </w:rPr>
        <w:t>dinih službi</w:t>
      </w:r>
      <w:r w:rsidR="006B297B">
        <w:rPr>
          <w:rFonts w:ascii="Arial" w:hAnsi="Arial" w:cs="Arial"/>
          <w:sz w:val="18"/>
          <w:szCs w:val="18"/>
        </w:rPr>
        <w:t xml:space="preserve"> Umjetničke škole Luke Sorkočevića Dubrovnik</w:t>
      </w:r>
      <w:r w:rsidRPr="004D1158">
        <w:rPr>
          <w:rFonts w:ascii="Arial" w:hAnsi="Arial" w:cs="Arial"/>
          <w:sz w:val="18"/>
          <w:szCs w:val="18"/>
        </w:rPr>
        <w:t xml:space="preserve"> (u nastavku: Škola) te propisuje procedura, odnosno način i rokovi praćenja i naplate prihoda i primitaka Škole.</w:t>
      </w:r>
    </w:p>
    <w:p w:rsidR="00EA3209" w:rsidRPr="004D1158" w:rsidRDefault="00EA3209" w:rsidP="00675A93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:rsidR="00EA3209" w:rsidRDefault="00EA3209" w:rsidP="00675A93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Prihodi ko</w:t>
      </w:r>
      <w:r w:rsidR="00A30041">
        <w:rPr>
          <w:rFonts w:ascii="Arial" w:hAnsi="Arial" w:cs="Arial"/>
          <w:sz w:val="18"/>
          <w:szCs w:val="18"/>
        </w:rPr>
        <w:t>je Škola ostvaruje</w:t>
      </w:r>
      <w:r w:rsidRPr="004D1158">
        <w:rPr>
          <w:rFonts w:ascii="Arial" w:hAnsi="Arial" w:cs="Arial"/>
          <w:sz w:val="18"/>
          <w:szCs w:val="18"/>
        </w:rPr>
        <w:t xml:space="preserve"> su</w:t>
      </w:r>
      <w:r w:rsidR="00A30041">
        <w:rPr>
          <w:rFonts w:ascii="Arial" w:hAnsi="Arial" w:cs="Arial"/>
          <w:sz w:val="18"/>
          <w:szCs w:val="18"/>
        </w:rPr>
        <w:t>:</w:t>
      </w:r>
      <w:r w:rsidRPr="004D1158">
        <w:rPr>
          <w:rFonts w:ascii="Arial" w:hAnsi="Arial" w:cs="Arial"/>
          <w:sz w:val="18"/>
          <w:szCs w:val="18"/>
        </w:rPr>
        <w:t xml:space="preserve"> vlastiti prihodi </w:t>
      </w:r>
      <w:r w:rsidR="00A30041">
        <w:rPr>
          <w:rFonts w:ascii="Arial" w:hAnsi="Arial" w:cs="Arial"/>
          <w:sz w:val="18"/>
          <w:szCs w:val="18"/>
        </w:rPr>
        <w:t>(</w:t>
      </w:r>
      <w:r w:rsidRPr="004D1158">
        <w:rPr>
          <w:rFonts w:ascii="Arial" w:hAnsi="Arial" w:cs="Arial"/>
          <w:sz w:val="18"/>
          <w:szCs w:val="18"/>
        </w:rPr>
        <w:t>od za</w:t>
      </w:r>
      <w:r>
        <w:rPr>
          <w:rFonts w:ascii="Arial" w:hAnsi="Arial" w:cs="Arial"/>
          <w:sz w:val="18"/>
          <w:szCs w:val="18"/>
        </w:rPr>
        <w:t xml:space="preserve">kupa </w:t>
      </w:r>
      <w:r w:rsidR="006B297B">
        <w:rPr>
          <w:rFonts w:ascii="Arial" w:hAnsi="Arial" w:cs="Arial"/>
          <w:sz w:val="18"/>
          <w:szCs w:val="18"/>
        </w:rPr>
        <w:t>prostora</w:t>
      </w:r>
      <w:r w:rsidR="00FD6048">
        <w:rPr>
          <w:rFonts w:ascii="Arial" w:hAnsi="Arial" w:cs="Arial"/>
          <w:sz w:val="18"/>
          <w:szCs w:val="18"/>
        </w:rPr>
        <w:t xml:space="preserve"> škole</w:t>
      </w:r>
      <w:r w:rsidR="006B297B">
        <w:rPr>
          <w:rFonts w:ascii="Arial" w:hAnsi="Arial" w:cs="Arial"/>
          <w:sz w:val="18"/>
          <w:szCs w:val="18"/>
        </w:rPr>
        <w:t xml:space="preserve"> </w:t>
      </w:r>
      <w:r w:rsidR="00FD6048">
        <w:rPr>
          <w:rFonts w:ascii="Arial" w:hAnsi="Arial" w:cs="Arial"/>
          <w:sz w:val="18"/>
          <w:szCs w:val="18"/>
        </w:rPr>
        <w:t>, iznajmljivanja aparata za kavu i iznajmljivanje stana zaposleniku škole</w:t>
      </w:r>
      <w:r w:rsidR="00A30041">
        <w:rPr>
          <w:rFonts w:ascii="Arial" w:hAnsi="Arial" w:cs="Arial"/>
          <w:sz w:val="18"/>
          <w:szCs w:val="18"/>
        </w:rPr>
        <w:t>) i prihodi za posebne namjene (participacija).</w:t>
      </w:r>
      <w:r w:rsidRPr="004D1158">
        <w:rPr>
          <w:rFonts w:ascii="Arial" w:hAnsi="Arial" w:cs="Arial"/>
          <w:sz w:val="18"/>
          <w:szCs w:val="18"/>
        </w:rPr>
        <w:t xml:space="preserve"> </w:t>
      </w:r>
    </w:p>
    <w:p w:rsidR="00EA3209" w:rsidRDefault="00EA3209" w:rsidP="00675A93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:rsidR="00EA3209" w:rsidRPr="004D1158" w:rsidRDefault="00EA3209" w:rsidP="00675A93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:rsidR="00EA3209" w:rsidRPr="004D1158" w:rsidRDefault="00EA3209" w:rsidP="00675A93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:rsidR="00EA3209" w:rsidRPr="004D1158" w:rsidRDefault="00EA3209" w:rsidP="00675A93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Članak 2.</w:t>
      </w:r>
    </w:p>
    <w:p w:rsidR="00EA3209" w:rsidRPr="004D1158" w:rsidRDefault="00EA3209" w:rsidP="00675A93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:rsidR="00EA3209" w:rsidRPr="004D1158" w:rsidRDefault="00EA3209" w:rsidP="00675A93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Procedura iz članka 1. izvodi se po sljedećem postupku, osim ako posebnim propisom nije drugačije određeno:</w:t>
      </w:r>
    </w:p>
    <w:p w:rsidR="00EA3209" w:rsidRPr="002D210D" w:rsidRDefault="00EA3209" w:rsidP="00675A93">
      <w:pPr>
        <w:pStyle w:val="NoSpacing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8"/>
        <w:gridCol w:w="2813"/>
        <w:gridCol w:w="1319"/>
        <w:gridCol w:w="2586"/>
        <w:gridCol w:w="1706"/>
      </w:tblGrid>
      <w:tr w:rsidR="00EA3209" w:rsidRPr="002D210D" w:rsidTr="00BA5BF0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Red. br.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NADLEŽNOST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DOKUMENT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ROK</w:t>
            </w:r>
          </w:p>
        </w:tc>
      </w:tr>
      <w:tr w:rsidR="00EA3209" w:rsidRPr="002D210D" w:rsidTr="00BA5BF0">
        <w:trPr>
          <w:trHeight w:val="138"/>
        </w:trPr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A3209" w:rsidRPr="002D210D" w:rsidTr="00BA5BF0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Dostava podataka Računovodstvu potrebnih za izdavanje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Ugovor, narudžbenica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EA3209" w:rsidRPr="002D210D" w:rsidTr="00BA5BF0">
        <w:trPr>
          <w:trHeight w:val="424"/>
        </w:trPr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Izdavanje/izrada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Račun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EA3209" w:rsidRPr="002D210D" w:rsidTr="00BA5BF0">
        <w:trPr>
          <w:trHeight w:val="416"/>
        </w:trPr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Ovjera i potpis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Račun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2 dana od izrade računa</w:t>
            </w:r>
          </w:p>
        </w:tc>
      </w:tr>
      <w:tr w:rsidR="00EA3209" w:rsidRPr="002D210D" w:rsidTr="00BA5BF0">
        <w:trPr>
          <w:trHeight w:val="421"/>
        </w:trPr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Slanje izlaznog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FD6048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Knjiga izlazne pošte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2 dana nakon ovjere</w:t>
            </w:r>
          </w:p>
        </w:tc>
      </w:tr>
      <w:tr w:rsidR="00EA3209" w:rsidRPr="002D210D" w:rsidTr="00BA5BF0">
        <w:trPr>
          <w:trHeight w:val="570"/>
        </w:trPr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 xml:space="preserve">Unos podataka u </w:t>
            </w:r>
          </w:p>
          <w:p w:rsidR="00EA3209" w:rsidRPr="00D95D9D" w:rsidRDefault="00EA3209" w:rsidP="00BA5BF0">
            <w:pPr>
              <w:pStyle w:val="NoSpacing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 xml:space="preserve">sustav </w:t>
            </w:r>
          </w:p>
          <w:p w:rsidR="00EA3209" w:rsidRPr="00D95D9D" w:rsidRDefault="00EA3209" w:rsidP="00BA5BF0">
            <w:pPr>
              <w:pStyle w:val="NoSpacing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 xml:space="preserve">(knjiženje izlaznih </w:t>
            </w:r>
          </w:p>
          <w:p w:rsidR="00EA3209" w:rsidRPr="00D95D9D" w:rsidRDefault="00EA3209" w:rsidP="00BA5BF0">
            <w:pPr>
              <w:pStyle w:val="NoSpacing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 xml:space="preserve">računa)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 xml:space="preserve"> Knjiga Izlaznih računa, Glavna knjiga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Unutar mjeseca na koji se račun odnosi</w:t>
            </w:r>
          </w:p>
        </w:tc>
      </w:tr>
      <w:tr w:rsidR="00EA3209" w:rsidRPr="002D210D" w:rsidTr="00BA5BF0">
        <w:trPr>
          <w:trHeight w:val="344"/>
        </w:trPr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 xml:space="preserve">Evidentiranje naplaćenih prihoda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Knjiga izlaznih računa, Glavna knjiga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Tjedno</w:t>
            </w:r>
          </w:p>
        </w:tc>
      </w:tr>
      <w:tr w:rsidR="00EA3209" w:rsidRPr="002D210D" w:rsidTr="00BA5BF0">
        <w:trPr>
          <w:trHeight w:val="433"/>
        </w:trPr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 xml:space="preserve">Praćenje naplate prihoda </w:t>
            </w:r>
          </w:p>
          <w:p w:rsidR="00EA3209" w:rsidRPr="00D95D9D" w:rsidRDefault="00EA3209" w:rsidP="00BA5BF0">
            <w:pPr>
              <w:pStyle w:val="NoSpacing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 xml:space="preserve">(analitika)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Izvadak po poslovnom računu/Blagajnički izvještaj-uplatnice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Tjedno</w:t>
            </w:r>
          </w:p>
        </w:tc>
      </w:tr>
      <w:tr w:rsidR="00EA3209" w:rsidRPr="002D210D" w:rsidTr="00BA5BF0">
        <w:trPr>
          <w:trHeight w:val="411"/>
        </w:trPr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Utvrđivanje stanja dospjelih i nenaplaćenih potraživanja/prihoda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Izvod otvorenih stavaka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Mjesečno</w:t>
            </w:r>
          </w:p>
        </w:tc>
      </w:tr>
      <w:tr w:rsidR="00EA3209" w:rsidRPr="002D210D" w:rsidTr="00BA5BF0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 xml:space="preserve">Upozoravanje i izdavanje opomena i opomena pred tužbu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Opomene i opomene pred tužbu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EA3209" w:rsidRPr="002D210D" w:rsidTr="00BA5BF0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Donošenje odluke o prisilnoj naplati potraživanja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Odluka o prisilnoj naplati potraživanja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EA3209" w:rsidRPr="002D210D" w:rsidTr="00BA5BF0">
        <w:trPr>
          <w:trHeight w:val="432"/>
        </w:trPr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 xml:space="preserve">Ovrha-prisilna naplata potraživanja u skladu s Ovršnim zakonom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Ovršni postupak kod javnog bilježnika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15 dana nakon donošenja Odluke</w:t>
            </w:r>
          </w:p>
        </w:tc>
      </w:tr>
    </w:tbl>
    <w:p w:rsidR="00EA3209" w:rsidRPr="002D210D" w:rsidRDefault="00EA3209" w:rsidP="00675A93">
      <w:pPr>
        <w:pStyle w:val="NoSpacing"/>
        <w:rPr>
          <w:rFonts w:ascii="Arial" w:hAnsi="Arial" w:cs="Arial"/>
          <w:sz w:val="16"/>
          <w:szCs w:val="16"/>
        </w:rPr>
      </w:pPr>
    </w:p>
    <w:p w:rsidR="00EA3209" w:rsidRPr="004D1158" w:rsidRDefault="00EA3209" w:rsidP="00675A93">
      <w:pPr>
        <w:pStyle w:val="NoSpacing"/>
        <w:jc w:val="center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>Članak 3.</w:t>
      </w:r>
    </w:p>
    <w:p w:rsidR="00EA3209" w:rsidRPr="004D1158" w:rsidRDefault="00EA3209" w:rsidP="00675A93">
      <w:pPr>
        <w:pStyle w:val="NoSpacing"/>
        <w:rPr>
          <w:rFonts w:ascii="Arial" w:hAnsi="Arial" w:cs="Arial"/>
          <w:color w:val="000000"/>
          <w:sz w:val="18"/>
          <w:szCs w:val="18"/>
        </w:rPr>
      </w:pPr>
    </w:p>
    <w:p w:rsidR="00EA3209" w:rsidRPr="004D1158" w:rsidRDefault="00EA3209" w:rsidP="00675A93">
      <w:pPr>
        <w:pStyle w:val="NoSpacing"/>
        <w:jc w:val="both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 xml:space="preserve">Uvodi se redoviti sustav opominjanja po osnovi prihoda koje određeni dužnik ima prema Školi. </w:t>
      </w:r>
    </w:p>
    <w:p w:rsidR="00EA3209" w:rsidRPr="004D1158" w:rsidRDefault="00EA3209" w:rsidP="00675A93">
      <w:pPr>
        <w:pStyle w:val="NoSpacing"/>
        <w:jc w:val="both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 xml:space="preserve">Tijekom narednih 30 dana Računovodstvo nadzire naplatu prihoda po opomenama. </w:t>
      </w:r>
    </w:p>
    <w:p w:rsidR="00EA3209" w:rsidRPr="004D1158" w:rsidRDefault="00EA3209" w:rsidP="00675A93">
      <w:pPr>
        <w:pStyle w:val="NoSpacing"/>
        <w:jc w:val="center"/>
        <w:rPr>
          <w:rFonts w:ascii="Arial" w:hAnsi="Arial" w:cs="Arial"/>
          <w:color w:val="000000"/>
          <w:sz w:val="18"/>
          <w:szCs w:val="18"/>
        </w:rPr>
      </w:pPr>
    </w:p>
    <w:p w:rsidR="00EA3209" w:rsidRPr="004D1158" w:rsidRDefault="00EA3209" w:rsidP="00675A93">
      <w:pPr>
        <w:pStyle w:val="NoSpacing"/>
        <w:jc w:val="center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>Članak 4.</w:t>
      </w:r>
    </w:p>
    <w:p w:rsidR="00EA3209" w:rsidRPr="004D1158" w:rsidRDefault="00EA3209" w:rsidP="00675A93">
      <w:pPr>
        <w:pStyle w:val="NoSpacing"/>
        <w:rPr>
          <w:rFonts w:ascii="Arial" w:hAnsi="Arial" w:cs="Arial"/>
          <w:color w:val="000000"/>
          <w:sz w:val="18"/>
          <w:szCs w:val="18"/>
        </w:rPr>
      </w:pPr>
    </w:p>
    <w:p w:rsidR="00EA3209" w:rsidRDefault="00EA3209" w:rsidP="00675A93">
      <w:pPr>
        <w:pStyle w:val="NoSpacing"/>
        <w:jc w:val="both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 xml:space="preserve">Nakon što u roku od 30 dana nije naplaćen dug za koji je poslana opomena, računovodstvo o tome obavještava ravnatelja koji donosi Odluku o prisilnoj naplati potraživanja te se pokreće  ovršni postupak kod javnog bilježnika. </w:t>
      </w:r>
    </w:p>
    <w:p w:rsidR="00EA3209" w:rsidRDefault="00EA3209" w:rsidP="00675A93">
      <w:pPr>
        <w:pStyle w:val="NoSpacing"/>
        <w:jc w:val="both"/>
        <w:rPr>
          <w:rFonts w:ascii="Arial" w:hAnsi="Arial" w:cs="Arial"/>
          <w:color w:val="000000"/>
          <w:sz w:val="18"/>
          <w:szCs w:val="18"/>
        </w:rPr>
      </w:pPr>
    </w:p>
    <w:p w:rsidR="00EA3209" w:rsidRPr="00EE5418" w:rsidRDefault="00EA3209" w:rsidP="00675A93">
      <w:pPr>
        <w:pStyle w:val="NoSpacing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Ovršni postupak se pokreće za dugo</w:t>
      </w:r>
      <w:r w:rsidR="00FD6048">
        <w:rPr>
          <w:rFonts w:ascii="Arial" w:hAnsi="Arial" w:cs="Arial"/>
          <w:color w:val="000000"/>
          <w:sz w:val="18"/>
          <w:szCs w:val="18"/>
        </w:rPr>
        <w:t>va</w:t>
      </w:r>
      <w:r w:rsidR="00DD3354">
        <w:rPr>
          <w:rFonts w:ascii="Arial" w:hAnsi="Arial" w:cs="Arial"/>
          <w:color w:val="000000"/>
          <w:sz w:val="18"/>
          <w:szCs w:val="18"/>
        </w:rPr>
        <w:t>nja u visini većoj od  500</w:t>
      </w:r>
      <w:bookmarkStart w:id="0" w:name="_GoBack"/>
      <w:bookmarkEnd w:id="0"/>
      <w:r w:rsidR="00B446F1">
        <w:rPr>
          <w:rFonts w:ascii="Arial" w:hAnsi="Arial" w:cs="Arial"/>
          <w:color w:val="000000"/>
          <w:sz w:val="18"/>
          <w:szCs w:val="18"/>
        </w:rPr>
        <w:t xml:space="preserve">,00 </w:t>
      </w:r>
      <w:r>
        <w:rPr>
          <w:rFonts w:ascii="Arial" w:hAnsi="Arial" w:cs="Arial"/>
          <w:color w:val="000000"/>
          <w:sz w:val="18"/>
          <w:szCs w:val="18"/>
        </w:rPr>
        <w:t xml:space="preserve"> kn po jednom dužniku.</w:t>
      </w:r>
    </w:p>
    <w:p w:rsidR="00EA3209" w:rsidRPr="0098674E" w:rsidRDefault="00EA3209" w:rsidP="00675A93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lastRenderedPageBreak/>
        <w:t>Procedura iz stavka 1. izvodi se po sljedećem postupku:</w:t>
      </w:r>
    </w:p>
    <w:p w:rsidR="00EA3209" w:rsidRPr="002D210D" w:rsidRDefault="00EA3209" w:rsidP="00675A93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2"/>
        <w:gridCol w:w="2673"/>
        <w:gridCol w:w="2004"/>
        <w:gridCol w:w="2133"/>
        <w:gridCol w:w="1660"/>
      </w:tblGrid>
      <w:tr w:rsidR="00EA3209" w:rsidRPr="002D210D" w:rsidTr="00BA5BF0">
        <w:trPr>
          <w:trHeight w:val="292"/>
        </w:trPr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Red. br.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NADLEŽNOST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DOKUMENT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ROK</w:t>
            </w:r>
          </w:p>
        </w:tc>
      </w:tr>
      <w:tr w:rsidR="00EA3209" w:rsidRPr="002D210D" w:rsidTr="00BA5BF0">
        <w:trPr>
          <w:trHeight w:val="155"/>
        </w:trPr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A3209" w:rsidRPr="002D210D" w:rsidTr="00BA5BF0">
        <w:trPr>
          <w:trHeight w:val="830"/>
        </w:trPr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 xml:space="preserve">Utvrđivanje knjigovodstvenog stanja dužnika/prikupljanje podataka o poslovnom računu ili imovinskom stanju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Knjigovodstvene kartice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Prije zastare potraživanja</w:t>
            </w:r>
          </w:p>
        </w:tc>
      </w:tr>
      <w:tr w:rsidR="00EA3209" w:rsidRPr="002D210D" w:rsidTr="00BA5BF0">
        <w:trPr>
          <w:trHeight w:val="700"/>
        </w:trPr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 xml:space="preserve">Prikupljanje dokumentacije za </w:t>
            </w:r>
          </w:p>
          <w:p w:rsidR="00EA3209" w:rsidRPr="00D95D9D" w:rsidRDefault="00EA3209" w:rsidP="00BA5BF0">
            <w:pPr>
              <w:pStyle w:val="NoSpacing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 xml:space="preserve">ovršni postupak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Knjigovodstvena kartica ili računi/ obračun kamata/opomena s povratnicom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Prije zastare potraživanja</w:t>
            </w:r>
          </w:p>
        </w:tc>
      </w:tr>
      <w:tr w:rsidR="00EA3209" w:rsidRPr="002D210D" w:rsidTr="00BA5BF0">
        <w:trPr>
          <w:trHeight w:val="545"/>
        </w:trPr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 xml:space="preserve">Izrada prijedloga za ovrhu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Računovodstvo/Tajništvo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Nacrt prijedloga za ovrhu Općinskom sudu ili javnom bilježniku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pokretanja postupka</w:t>
            </w:r>
          </w:p>
        </w:tc>
      </w:tr>
      <w:tr w:rsidR="00EA3209" w:rsidRPr="002D210D" w:rsidTr="00BA5BF0">
        <w:trPr>
          <w:trHeight w:val="545"/>
        </w:trPr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 xml:space="preserve">Ovjera i potpis </w:t>
            </w:r>
          </w:p>
          <w:p w:rsidR="00EA3209" w:rsidRPr="00D95D9D" w:rsidRDefault="00EA3209" w:rsidP="00BA5BF0">
            <w:pPr>
              <w:pStyle w:val="NoSpacing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 xml:space="preserve">prijedloga za ovrhu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Prijedlog za ovrhu Općinskom sudu ili javnom bilježniku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3209" w:rsidRPr="002D210D" w:rsidTr="00BA5BF0">
        <w:trPr>
          <w:trHeight w:val="570"/>
        </w:trPr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 xml:space="preserve">Dostava prijedloga za ovrhu Općinskom sudu ili javnom bilježniku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Knjiga izlazne pošte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izrade prijedloga</w:t>
            </w:r>
          </w:p>
        </w:tc>
      </w:tr>
      <w:tr w:rsidR="00EA3209" w:rsidRPr="002D210D" w:rsidTr="00BA5BF0">
        <w:trPr>
          <w:trHeight w:val="413"/>
        </w:trPr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 xml:space="preserve">Dostava pravomoćnih rješenja o ovrsi FINI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Pravomoćno rješenje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primitka pravomoćnih rješenja</w:t>
            </w:r>
          </w:p>
        </w:tc>
      </w:tr>
    </w:tbl>
    <w:p w:rsidR="00EA3209" w:rsidRPr="002D210D" w:rsidRDefault="00EA3209" w:rsidP="00675A93">
      <w:pPr>
        <w:pStyle w:val="NoSpacing"/>
        <w:rPr>
          <w:rFonts w:ascii="Arial" w:hAnsi="Arial" w:cs="Arial"/>
          <w:sz w:val="16"/>
          <w:szCs w:val="16"/>
        </w:rPr>
      </w:pPr>
    </w:p>
    <w:p w:rsidR="00EA3209" w:rsidRPr="0098674E" w:rsidRDefault="00EA3209" w:rsidP="00675A93">
      <w:pPr>
        <w:pStyle w:val="NoSpacing"/>
        <w:jc w:val="center"/>
        <w:rPr>
          <w:rFonts w:ascii="Arial" w:hAnsi="Arial" w:cs="Arial"/>
          <w:color w:val="000000"/>
          <w:sz w:val="18"/>
          <w:szCs w:val="18"/>
        </w:rPr>
      </w:pPr>
      <w:r w:rsidRPr="0098674E">
        <w:rPr>
          <w:rFonts w:ascii="Arial" w:hAnsi="Arial" w:cs="Arial"/>
          <w:color w:val="000000"/>
          <w:sz w:val="18"/>
          <w:szCs w:val="18"/>
        </w:rPr>
        <w:t>Članak 5.</w:t>
      </w:r>
    </w:p>
    <w:p w:rsidR="00EA3209" w:rsidRPr="0098674E" w:rsidRDefault="00EA3209" w:rsidP="00675A93">
      <w:pPr>
        <w:pStyle w:val="NoSpacing"/>
        <w:rPr>
          <w:rFonts w:ascii="Arial" w:hAnsi="Arial" w:cs="Arial"/>
          <w:color w:val="000000"/>
          <w:sz w:val="18"/>
          <w:szCs w:val="18"/>
        </w:rPr>
      </w:pPr>
    </w:p>
    <w:p w:rsidR="00EA3209" w:rsidRDefault="00EA3209" w:rsidP="00675A93">
      <w:pPr>
        <w:pStyle w:val="NoSpacing"/>
        <w:rPr>
          <w:rFonts w:ascii="Arial" w:hAnsi="Arial" w:cs="Arial"/>
          <w:color w:val="000000"/>
          <w:sz w:val="18"/>
          <w:szCs w:val="18"/>
        </w:rPr>
      </w:pPr>
      <w:r w:rsidRPr="0098674E">
        <w:rPr>
          <w:rFonts w:ascii="Arial" w:hAnsi="Arial" w:cs="Arial"/>
          <w:color w:val="000000"/>
          <w:sz w:val="18"/>
          <w:szCs w:val="18"/>
        </w:rPr>
        <w:t>Ova Procedura stupa na sn</w:t>
      </w:r>
      <w:r w:rsidR="00FD6048">
        <w:rPr>
          <w:rFonts w:ascii="Arial" w:hAnsi="Arial" w:cs="Arial"/>
          <w:color w:val="000000"/>
          <w:sz w:val="18"/>
          <w:szCs w:val="18"/>
        </w:rPr>
        <w:t>agu danom donošenja , 31.listopada 2019.</w:t>
      </w:r>
      <w:r w:rsidRPr="0098674E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EA3209" w:rsidRDefault="00EA3209" w:rsidP="00675A93">
      <w:pPr>
        <w:pStyle w:val="NoSpacing"/>
        <w:rPr>
          <w:rFonts w:ascii="Arial" w:hAnsi="Arial" w:cs="Arial"/>
          <w:color w:val="000000"/>
          <w:sz w:val="18"/>
          <w:szCs w:val="18"/>
        </w:rPr>
      </w:pPr>
    </w:p>
    <w:p w:rsidR="00EA3209" w:rsidRDefault="00EA3209" w:rsidP="00675A93">
      <w:pPr>
        <w:pStyle w:val="NoSpacing"/>
        <w:rPr>
          <w:rFonts w:ascii="Arial" w:hAnsi="Arial" w:cs="Arial"/>
          <w:color w:val="000000"/>
          <w:sz w:val="18"/>
          <w:szCs w:val="18"/>
        </w:rPr>
      </w:pPr>
    </w:p>
    <w:p w:rsidR="00EA3209" w:rsidRPr="0098674E" w:rsidRDefault="00EA3209" w:rsidP="00675A93">
      <w:pPr>
        <w:pStyle w:val="NoSpacing"/>
        <w:rPr>
          <w:rFonts w:ascii="Arial" w:hAnsi="Arial" w:cs="Arial"/>
          <w:color w:val="000000"/>
          <w:sz w:val="18"/>
          <w:szCs w:val="18"/>
        </w:rPr>
      </w:pPr>
    </w:p>
    <w:p w:rsidR="00EA3209" w:rsidRPr="0098674E" w:rsidRDefault="00EA3209" w:rsidP="00675A93">
      <w:pPr>
        <w:pStyle w:val="NoSpacing"/>
        <w:rPr>
          <w:rFonts w:ascii="Arial" w:hAnsi="Arial" w:cs="Arial"/>
          <w:color w:val="000000"/>
          <w:sz w:val="18"/>
          <w:szCs w:val="18"/>
        </w:rPr>
      </w:pPr>
    </w:p>
    <w:p w:rsidR="00FD6048" w:rsidRDefault="00FD6048" w:rsidP="00FD6048">
      <w:pPr>
        <w:pStyle w:val="NoSpacing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Ravnatelj:</w:t>
      </w:r>
    </w:p>
    <w:p w:rsidR="00EA3209" w:rsidRPr="00FD6048" w:rsidRDefault="00FD6048" w:rsidP="00FD6048">
      <w:pPr>
        <w:pStyle w:val="NoSpacing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Slobodan Begić,prof.</w:t>
      </w:r>
      <w:r w:rsidR="00EA3209" w:rsidRPr="002D210D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EA3209" w:rsidRPr="008866B4" w:rsidRDefault="00EA3209" w:rsidP="00675A93">
      <w:pPr>
        <w:pStyle w:val="NoSpacing"/>
        <w:jc w:val="right"/>
        <w:rPr>
          <w:rFonts w:ascii="Arial" w:hAnsi="Arial" w:cs="Arial"/>
          <w:color w:val="000000"/>
          <w:sz w:val="18"/>
          <w:szCs w:val="18"/>
        </w:rPr>
      </w:pPr>
    </w:p>
    <w:p w:rsidR="00EA3209" w:rsidRDefault="00EA3209"/>
    <w:sectPr w:rsidR="00EA3209" w:rsidSect="00611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93"/>
    <w:rsid w:val="000D3F9E"/>
    <w:rsid w:val="002255B9"/>
    <w:rsid w:val="002D210D"/>
    <w:rsid w:val="003104E4"/>
    <w:rsid w:val="00424B99"/>
    <w:rsid w:val="00430B80"/>
    <w:rsid w:val="004D1158"/>
    <w:rsid w:val="00527A0F"/>
    <w:rsid w:val="00537771"/>
    <w:rsid w:val="005831BB"/>
    <w:rsid w:val="006118B6"/>
    <w:rsid w:val="00675A93"/>
    <w:rsid w:val="006B297B"/>
    <w:rsid w:val="00841D0A"/>
    <w:rsid w:val="00846DED"/>
    <w:rsid w:val="008866B4"/>
    <w:rsid w:val="00962F36"/>
    <w:rsid w:val="0098674E"/>
    <w:rsid w:val="00A008AF"/>
    <w:rsid w:val="00A30041"/>
    <w:rsid w:val="00A51DF5"/>
    <w:rsid w:val="00B446F1"/>
    <w:rsid w:val="00B61539"/>
    <w:rsid w:val="00BA5BF0"/>
    <w:rsid w:val="00BF0D25"/>
    <w:rsid w:val="00D15707"/>
    <w:rsid w:val="00D95D9D"/>
    <w:rsid w:val="00DD3354"/>
    <w:rsid w:val="00DD6575"/>
    <w:rsid w:val="00DF7C1C"/>
    <w:rsid w:val="00EA3209"/>
    <w:rsid w:val="00EE5418"/>
    <w:rsid w:val="00EF1220"/>
    <w:rsid w:val="00FD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F845EC-2652-46AF-9ECB-50BFD541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A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675A93"/>
  </w:style>
  <w:style w:type="character" w:customStyle="1" w:styleId="NoSpacingChar">
    <w:name w:val="No Spacing Char"/>
    <w:link w:val="NoSpacing"/>
    <w:uiPriority w:val="99"/>
    <w:locked/>
    <w:rsid w:val="00675A93"/>
    <w:rPr>
      <w:sz w:val="22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04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OŠ XY</vt:lpstr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XY</dc:title>
  <dc:subject/>
  <dc:creator>Utiruš Edukator</dc:creator>
  <cp:keywords/>
  <dc:description/>
  <cp:lastModifiedBy>korisnik</cp:lastModifiedBy>
  <cp:revision>2</cp:revision>
  <cp:lastPrinted>2019-11-22T10:33:00Z</cp:lastPrinted>
  <dcterms:created xsi:type="dcterms:W3CDTF">2020-01-20T10:05:00Z</dcterms:created>
  <dcterms:modified xsi:type="dcterms:W3CDTF">2020-01-20T10:05:00Z</dcterms:modified>
</cp:coreProperties>
</file>